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 Narrow" w:hAnsi="Arial Narrow"/>
          <w:b/>
          <w:sz w:val="42"/>
        </w:rPr>
        <w:t>EJEMPLAR ORIGINAL DE OBLIGADA ENTREGA AL CLIENTE</w:t>
      </w: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6123"/>
        <w:gridCol w:w="1247"/>
        <w:gridCol w:w="1928"/>
        <w:gridCol w:w="1247"/>
      </w:tblGrid>
      <w:tr>
        <w:trPr>
          <w:trHeight w:val="442" w:hRule="exact"/>
        </w:trPr>
        <w:tc>
          <w:tcPr>
            <w:tcW w:type="dxa" w:w="6123"/>
            <w:tcMar>
              <w:top w:w="22" w:type="dxa"/>
              <w:left w:w="68" w:type="dxa"/>
              <w:bottom w:w="22" w:type="dxa"/>
              <w:right w:w="68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r>
              <w:rPr>
                <w:b/>
                <w:color w:val="0E3346"/>
                <w:sz w:val="30"/>
              </w:rPr>
              <w:t>Resguardo de depósito del vehículo</w:t>
            </w:r>
          </w:p>
        </w:tc>
        <w:tc>
          <w:tcPr>
            <w:tcW w:type="dxa" w:w="124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Nº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 de entrada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24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Hora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80" w:lineRule="exact"/>
        <w:rPr>
          <w:sz w:val="8"/>
        </w:rPr>
      </w:pPr>
    </w:p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669"/>
        <w:gridCol w:w="2154"/>
        <w:gridCol w:w="2721"/>
      </w:tblGrid>
      <w:tr>
        <w:trPr>
          <w:trHeight w:val="442" w:hRule="exact"/>
        </w:trPr>
        <w:tc>
          <w:tcPr>
            <w:tcW w:type="dxa" w:w="5669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Taller: nombre comercial o razón social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15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NIF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Teléfono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6803"/>
        <w:gridCol w:w="3742"/>
      </w:tblGrid>
      <w:tr>
        <w:trPr>
          <w:trHeight w:val="442" w:hRule="exact"/>
        </w:trPr>
        <w:tc>
          <w:tcPr>
            <w:tcW w:type="dxa" w:w="680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Dirección del taller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742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Nº de registro industrial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721"/>
      </w:tblGrid>
      <w:tr>
        <w:trPr>
          <w:trHeight w:val="442" w:hRule="exact"/>
        </w:trPr>
        <w:tc>
          <w:tcPr>
            <w:tcW w:type="dxa" w:w="782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Cliente: nombre y apellidos o razón social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DNI / NIE / NIF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721"/>
      </w:tblGrid>
      <w:tr>
        <w:trPr>
          <w:trHeight w:val="442" w:hRule="exact"/>
        </w:trPr>
        <w:tc>
          <w:tcPr>
            <w:tcW w:type="dxa" w:w="782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Domicilio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Teléfono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3288"/>
        <w:gridCol w:w="2268"/>
        <w:gridCol w:w="2268"/>
      </w:tblGrid>
      <w:tr>
        <w:trPr>
          <w:trHeight w:val="442" w:hRule="exact"/>
        </w:trPr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Marca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28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Modelo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26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Matrícula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26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Kilómetros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5783"/>
      </w:tblGrid>
      <w:tr>
        <w:trPr>
          <w:trHeight w:val="1757" w:hRule="exact"/>
        </w:trPr>
        <w:tc>
          <w:tcPr>
            <w:tcW w:type="dxa" w:w="4762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Marca con una X los golpes, arañazos o roturas que ya trae</w:t>
            </w:r>
          </w:p>
          <w:p>
            <w:r>
              <w:rPr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232000" cy="9121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9121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/>
            <w:r>
              <w:rPr>
                <w:b w:val="0"/>
                <w:color w:val="50565C"/>
                <w:sz w:val="15"/>
              </w:rPr>
              <w:t>Combustible:   ☐ Reserva   ☐ 1/4   ☐ 1/2   ☐ 3/4   ☐ Lleno</w:t>
            </w:r>
          </w:p>
          <w:p>
            <w:pPr>
              <w:spacing w:after="100"/>
            </w:pPr>
          </w:p>
          <w:p>
            <w:r>
              <w:rPr>
                <w:b w:val="0"/>
                <w:color w:val="50565C"/>
                <w:sz w:val="15"/>
              </w:rPr>
              <w:t>Estado en que se recibe (si no hay nada: «sin daños visibles»)</w:t>
            </w:r>
          </w:p>
          <w:p>
            <w:pPr>
              <w:spacing w:after="100"/>
            </w:pPr>
          </w:p>
          <w:p>
            <w:r>
              <w:rPr>
                <w:b w:val="0"/>
                <w:color w:val="50565C"/>
                <w:sz w:val="15"/>
              </w:rPr>
              <w:t>Objetos que se quedan dentro  /  Llaves y mandos que deja</w:t>
            </w:r>
          </w:p>
          <w:p>
            <w:pPr>
              <w:spacing w:after="100"/>
            </w:pP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257"/>
        <w:gridCol w:w="3288"/>
      </w:tblGrid>
      <w:tr>
        <w:trPr>
          <w:trHeight w:val="397" w:hRule="exact"/>
        </w:trPr>
        <w:tc>
          <w:tcPr>
            <w:tcW w:type="dxa" w:w="72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sz w:val="17"/>
              </w:rPr>
              <w:t>El vehículo se deja para:   ☐ Hacer un presupuesto    ☐ Reparar (trabajo ya aceptado)</w:t>
            </w:r>
          </w:p>
        </w:tc>
        <w:tc>
          <w:tcPr>
            <w:tcW w:type="dxa" w:w="328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sz w:val="17"/>
              </w:rPr>
              <w:t>Prueba en carretera:   ☐ Sí   ☐ No</w:t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10545"/>
      </w:tblGrid>
      <w:tr>
        <w:trPr>
          <w:trHeight w:val="680" w:hRule="exact"/>
        </w:trPr>
        <w:tc>
          <w:tcPr>
            <w:tcW w:type="dxa" w:w="1054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Trabajos que se van a hacer, con su importe si ya se conoce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483"/>
        <w:gridCol w:w="3061"/>
      </w:tblGrid>
      <w:tr>
        <w:trPr>
          <w:trHeight w:val="442" w:hRule="exact"/>
        </w:trPr>
        <w:tc>
          <w:tcPr>
            <w:tcW w:type="dxa" w:w="74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Si es para presupuesto: trabajos necesarios para hacerlo y su precio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06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Coste del presupuesto (€)      ☐ Gratis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483"/>
        <w:gridCol w:w="3061"/>
      </w:tblGrid>
      <w:tr>
        <w:trPr>
          <w:trHeight w:val="567" w:hRule="exact"/>
        </w:trPr>
        <w:tc>
          <w:tcPr>
            <w:tcW w:type="dxa" w:w="74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Si tiene coste, el cliente escribe a mano «Acepto el importe de confección del presupuesto»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06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Firma del cliente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2494"/>
        <w:gridCol w:w="2835"/>
      </w:tblGrid>
      <w:tr>
        <w:trPr>
          <w:trHeight w:val="442" w:hRule="exact"/>
        </w:trPr>
        <w:tc>
          <w:tcPr>
            <w:tcW w:type="dxa" w:w="5216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 prevista de entrega del  ☐ presupuesto  ☐ vehículo reparado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49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Gastos de estancia (€ por día)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83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Lugar de devolución, si no es este taller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5329"/>
      </w:tblGrid>
      <w:tr>
        <w:trPr>
          <w:trHeight w:val="442" w:hRule="exact"/>
        </w:trPr>
        <w:tc>
          <w:tcPr>
            <w:tcW w:type="dxa" w:w="5216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Garantía que da el taller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5329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Plazo para recuperar el vehículo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before="40"/>
      </w:pPr>
      <w:r>
        <w:rPr>
          <w:b w:val="0"/>
          <w:sz w:val="18"/>
        </w:rPr>
        <w:t>Los gastos de estancia solo se cobran si, después de avisar al cliente de que el presupuesto o el vehículo están listos, no contesta o no lo recoge en 3 días hábiles, por los días que pasen de ese plazo y con el vehículo guardado en el taller. La garantía legal mínima de la reparación es de 3 meses o 2.000 km (15 días o 2.000 km en vehículos industriales), desde la entrega.</w:t>
      </w: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tcBorders>
              <w:top w:val="single" w:sz="10" w:color="161A1D"/>
              <w:left w:val="single" w:sz="10" w:color="161A1D"/>
              <w:bottom w:val="single" w:sz="10" w:color="161A1D"/>
              <w:right w:val="single" w:sz="10" w:color="161A1D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rFonts w:ascii="Arial Narrow" w:hAnsi="Arial Narrow"/>
                <w:b/>
                <w:sz w:val="42"/>
              </w:rPr>
              <w:t>RENUNCIA A LA ELABORACIÓN DE PRESUPUESTO PREVIO</w:t>
            </w:r>
          </w:p>
          <w:p>
            <w:pPr>
              <w:spacing w:after="80"/>
            </w:pPr>
            <w:r>
              <w:rPr>
                <w:b/>
                <w:sz w:val="18"/>
              </w:rPr>
              <w:t>El cliente tiene derecho a la elaboración de un presupuesto previo. Mediante la presente firma el usuario renuncia a la elaboración de presupuesto previo y autoriza a realizar los trabajos necesarios para la reparación del vehículo y/o servicios solicitados conforme a lo reflejado en este resguardo de depósito.</w:t>
            </w:r>
          </w:p>
          <w:p>
            <w:pPr>
              <w:spacing w:after="120"/>
            </w:pPr>
            <w:r>
              <w:rPr>
                <w:b w:val="0"/>
                <w:sz w:val="18"/>
              </w:rPr>
              <w:t xml:space="preserve">El cliente escribe a mano «Renuncio al presupuesto»: </w:t>
            </w:r>
            <w:r>
              <w:rPr>
                <w:b w:val="0"/>
                <w:sz w:val="18"/>
              </w:rPr>
              <w:t>__________________________________</w:t>
            </w:r>
          </w:p>
          <w:p>
            <w:pPr>
              <w:spacing w:after="80"/>
            </w:pPr>
            <w:r>
              <w:rPr>
                <w:b w:val="0"/>
                <w:sz w:val="18"/>
              </w:rPr>
              <w:t xml:space="preserve">Firma del cliente: </w:t>
            </w:r>
            <w:r>
              <w:rPr>
                <w:b w:val="0"/>
                <w:sz w:val="18"/>
              </w:rPr>
              <w:t>________________________________    Fecha: ____/____/________</w:t>
            </w:r>
          </w:p>
          <w:p>
            <w:r>
              <w:rPr>
                <w:b w:val="0"/>
                <w:i/>
                <w:color w:val="50565C"/>
                <w:sz w:val="18"/>
              </w:rPr>
              <w:t>Rellenar solo si el cliente no quiere presupuesto. La renuncia solo vale si arriba está escrito qué se va a reparar.</w:t>
            </w:r>
          </w:p>
        </w:tc>
      </w:tr>
    </w:tbl>
    <w:p>
      <w:pPr>
        <w:spacing w:before="60" w:after="20"/>
      </w:pPr>
      <w:r>
        <w:rPr>
          <w:b/>
          <w:color w:val="0E3346"/>
          <w:sz w:val="16"/>
        </w:rPr>
        <w:t>INFORMACIÓN PARA EL CLIENTE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Para recoger el presupuesto o el vehículo hay que traer este resguardo; si se pierde, el cliente tendrá que identificarse ante el taller.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Puede retirar el encargo cuando quiera, pagando lo trabajado hasta ese momento. Si no acepta el presupuesto, el vehículo se le devuelve en condiciones análogas a las que tenía.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Si aparece una avería oculta, se le avisará con su importe en 48 horas como máximo y no se reparará sin su conformidad expresa.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El taller no usará el vehículo para asuntos propios ni de terceros sin su permiso expreso. Hay hojas de reclamaciones a su disposición. Este documento no es una factura.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Protección de datos: el responsable es el taller que figura arriba. Usa estos datos para el depósito y la reparación del vehículo y para cumplir sus obligaciones legales. Puede pedir acceso, rectificación, supresión, oposición, limitación y portabilidad en el taller, y reclamar ante la Agencia Española de Protección de Datos (aepd.es).</w:t>
      </w:r>
    </w:p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1757"/>
        <w:gridCol w:w="3515"/>
        <w:gridCol w:w="1757"/>
      </w:tblGrid>
      <w:tr>
        <w:trPr>
          <w:trHeight w:val="680" w:hRule="exact"/>
        </w:trPr>
        <w:tc>
          <w:tcPr>
            <w:tcW w:type="dxa" w:w="351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Por el taller (firma y sello)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7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51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El cliente (firma)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7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20" w:lineRule="exact"/>
      </w:pPr>
      <w:r>
        <w:rPr>
          <w:sz w:val="2"/>
        </w:rPr>
        <w:br w:type="page"/>
      </w:r>
    </w:p>
    <w:p>
      <w:pPr>
        <w:spacing w:after="60"/>
      </w:pPr>
      <w:r>
        <w:rPr>
          <w:rFonts w:ascii="Arial Narrow" w:hAnsi="Arial Narrow"/>
          <w:b/>
          <w:sz w:val="42"/>
        </w:rPr>
        <w:t>EJEMPLAR PARA EL PRESTADOR DEL SERVICIO</w:t>
      </w: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6123"/>
        <w:gridCol w:w="1247"/>
        <w:gridCol w:w="1928"/>
        <w:gridCol w:w="1247"/>
      </w:tblGrid>
      <w:tr>
        <w:trPr>
          <w:trHeight w:val="442" w:hRule="exact"/>
        </w:trPr>
        <w:tc>
          <w:tcPr>
            <w:tcW w:type="dxa" w:w="6123"/>
            <w:tcMar>
              <w:top w:w="22" w:type="dxa"/>
              <w:left w:w="68" w:type="dxa"/>
              <w:bottom w:w="22" w:type="dxa"/>
              <w:right w:w="68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r>
              <w:rPr>
                <w:b/>
                <w:color w:val="0E3346"/>
                <w:sz w:val="30"/>
              </w:rPr>
              <w:t>Resguardo de depósito del vehículo</w:t>
            </w:r>
          </w:p>
        </w:tc>
        <w:tc>
          <w:tcPr>
            <w:tcW w:type="dxa" w:w="124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Nº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 de entrada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24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Hora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80" w:lineRule="exact"/>
        <w:rPr>
          <w:sz w:val="8"/>
        </w:rPr>
      </w:pPr>
    </w:p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669"/>
        <w:gridCol w:w="2154"/>
        <w:gridCol w:w="2721"/>
      </w:tblGrid>
      <w:tr>
        <w:trPr>
          <w:trHeight w:val="442" w:hRule="exact"/>
        </w:trPr>
        <w:tc>
          <w:tcPr>
            <w:tcW w:type="dxa" w:w="5669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Taller: nombre comercial o razón social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15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NIF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Teléfono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6803"/>
        <w:gridCol w:w="3742"/>
      </w:tblGrid>
      <w:tr>
        <w:trPr>
          <w:trHeight w:val="442" w:hRule="exact"/>
        </w:trPr>
        <w:tc>
          <w:tcPr>
            <w:tcW w:type="dxa" w:w="680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Dirección del taller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742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Nº de registro industrial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721"/>
      </w:tblGrid>
      <w:tr>
        <w:trPr>
          <w:trHeight w:val="442" w:hRule="exact"/>
        </w:trPr>
        <w:tc>
          <w:tcPr>
            <w:tcW w:type="dxa" w:w="782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Cliente: nombre y apellidos o razón social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DNI / NIE / NIF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721"/>
      </w:tblGrid>
      <w:tr>
        <w:trPr>
          <w:trHeight w:val="442" w:hRule="exact"/>
        </w:trPr>
        <w:tc>
          <w:tcPr>
            <w:tcW w:type="dxa" w:w="782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Domicilio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Teléfono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3288"/>
        <w:gridCol w:w="2268"/>
        <w:gridCol w:w="2268"/>
      </w:tblGrid>
      <w:tr>
        <w:trPr>
          <w:trHeight w:val="442" w:hRule="exact"/>
        </w:trPr>
        <w:tc>
          <w:tcPr>
            <w:tcW w:type="dxa" w:w="272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Marca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28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Modelo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26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Matrícula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26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Kilómetros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5783"/>
      </w:tblGrid>
      <w:tr>
        <w:trPr>
          <w:trHeight w:val="1757" w:hRule="exact"/>
        </w:trPr>
        <w:tc>
          <w:tcPr>
            <w:tcW w:type="dxa" w:w="4762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Marca con una X los golpes, arañazos o roturas que ya trae</w:t>
            </w:r>
          </w:p>
          <w:p>
            <w:r>
              <w:rPr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232000" cy="91218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9121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/>
            <w:r>
              <w:rPr>
                <w:b w:val="0"/>
                <w:color w:val="50565C"/>
                <w:sz w:val="15"/>
              </w:rPr>
              <w:t>Combustible:   ☐ Reserva   ☐ 1/4   ☐ 1/2   ☐ 3/4   ☐ Lleno</w:t>
            </w:r>
          </w:p>
          <w:p>
            <w:pPr>
              <w:spacing w:after="100"/>
            </w:pPr>
          </w:p>
          <w:p>
            <w:r>
              <w:rPr>
                <w:b w:val="0"/>
                <w:color w:val="50565C"/>
                <w:sz w:val="15"/>
              </w:rPr>
              <w:t>Estado en que se recibe (si no hay nada: «sin daños visibles»)</w:t>
            </w:r>
          </w:p>
          <w:p>
            <w:pPr>
              <w:spacing w:after="100"/>
            </w:pPr>
          </w:p>
          <w:p>
            <w:r>
              <w:rPr>
                <w:b w:val="0"/>
                <w:color w:val="50565C"/>
                <w:sz w:val="15"/>
              </w:rPr>
              <w:t>Objetos que se quedan dentro  /  Llaves y mandos que deja</w:t>
            </w:r>
          </w:p>
          <w:p>
            <w:pPr>
              <w:spacing w:after="100"/>
            </w:pP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257"/>
        <w:gridCol w:w="3288"/>
      </w:tblGrid>
      <w:tr>
        <w:trPr>
          <w:trHeight w:val="397" w:hRule="exact"/>
        </w:trPr>
        <w:tc>
          <w:tcPr>
            <w:tcW w:type="dxa" w:w="72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sz w:val="17"/>
              </w:rPr>
              <w:t>El vehículo se deja para:   ☐ Hacer un presupuesto    ☐ Reparar (trabajo ya aceptado)</w:t>
            </w:r>
          </w:p>
        </w:tc>
        <w:tc>
          <w:tcPr>
            <w:tcW w:type="dxa" w:w="3288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sz w:val="17"/>
              </w:rPr>
              <w:t>Prueba en carretera:   ☐ Sí   ☐ No</w:t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10545"/>
      </w:tblGrid>
      <w:tr>
        <w:trPr>
          <w:trHeight w:val="680" w:hRule="exact"/>
        </w:trPr>
        <w:tc>
          <w:tcPr>
            <w:tcW w:type="dxa" w:w="1054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Trabajos que se van a hacer, con su importe si ya se conoce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483"/>
        <w:gridCol w:w="3061"/>
      </w:tblGrid>
      <w:tr>
        <w:trPr>
          <w:trHeight w:val="442" w:hRule="exact"/>
        </w:trPr>
        <w:tc>
          <w:tcPr>
            <w:tcW w:type="dxa" w:w="74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Si es para presupuesto: trabajos necesarios para hacerlo y su precio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06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Coste del presupuesto (€)      ☐ Gratis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483"/>
        <w:gridCol w:w="3061"/>
      </w:tblGrid>
      <w:tr>
        <w:trPr>
          <w:trHeight w:val="567" w:hRule="exact"/>
        </w:trPr>
        <w:tc>
          <w:tcPr>
            <w:tcW w:type="dxa" w:w="7483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Si tiene coste, el cliente escribe a mano «Acepto el importe de confección del presupuesto»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061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Firma del cliente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2494"/>
        <w:gridCol w:w="2835"/>
      </w:tblGrid>
      <w:tr>
        <w:trPr>
          <w:trHeight w:val="442" w:hRule="exact"/>
        </w:trPr>
        <w:tc>
          <w:tcPr>
            <w:tcW w:type="dxa" w:w="5216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 prevista de entrega del  ☐ presupuesto  ☐ vehículo reparado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494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Gastos de estancia (€ por día)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283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Lugar de devolución, si no es este taller</w:t>
            </w:r>
          </w:p>
          <w:p>
            <w:r>
              <w:rPr>
                <w:sz w:val="18"/>
              </w:rPr>
            </w:r>
          </w:p>
        </w:tc>
      </w:tr>
    </w:tbl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5329"/>
      </w:tblGrid>
      <w:tr>
        <w:trPr>
          <w:trHeight w:val="442" w:hRule="exact"/>
        </w:trPr>
        <w:tc>
          <w:tcPr>
            <w:tcW w:type="dxa" w:w="5216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Garantía que da el taller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5329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Plazo para recuperar el vehículo</w:t>
            </w:r>
          </w:p>
          <w:p>
            <w:r>
              <w:rPr>
                <w:sz w:val="18"/>
              </w:rPr>
            </w:r>
          </w:p>
        </w:tc>
      </w:tr>
    </w:tbl>
    <w:p>
      <w:pPr>
        <w:spacing w:before="40"/>
      </w:pPr>
      <w:r>
        <w:rPr>
          <w:b w:val="0"/>
          <w:sz w:val="18"/>
        </w:rPr>
        <w:t>Los gastos de estancia solo se cobran si, después de avisar al cliente de que el presupuesto o el vehículo están listos, no contesta o no lo recoge en 3 días hábiles, por los días que pasen de ese plazo y con el vehículo guardado en el taller. La garantía legal mínima de la reparación es de 3 meses o 2.000 km (15 días o 2.000 km en vehículos industriales), desde la entrega.</w:t>
      </w: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tcBorders>
              <w:top w:val="single" w:sz="10" w:color="161A1D"/>
              <w:left w:val="single" w:sz="10" w:color="161A1D"/>
              <w:bottom w:val="single" w:sz="10" w:color="161A1D"/>
              <w:right w:val="single" w:sz="10" w:color="161A1D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rFonts w:ascii="Arial Narrow" w:hAnsi="Arial Narrow"/>
                <w:b/>
                <w:sz w:val="42"/>
              </w:rPr>
              <w:t>RENUNCIA A LA ELABORACIÓN DE PRESUPUESTO PREVIO</w:t>
            </w:r>
          </w:p>
          <w:p>
            <w:pPr>
              <w:spacing w:after="80"/>
            </w:pPr>
            <w:r>
              <w:rPr>
                <w:b/>
                <w:sz w:val="18"/>
              </w:rPr>
              <w:t>El cliente tiene derecho a la elaboración de un presupuesto previo. Mediante la presente firma el usuario renuncia a la elaboración de presupuesto previo y autoriza a realizar los trabajos necesarios para la reparación del vehículo y/o servicios solicitados conforme a lo reflejado en este resguardo de depósito.</w:t>
            </w:r>
          </w:p>
          <w:p>
            <w:pPr>
              <w:spacing w:after="120"/>
            </w:pPr>
            <w:r>
              <w:rPr>
                <w:b w:val="0"/>
                <w:sz w:val="18"/>
              </w:rPr>
              <w:t xml:space="preserve">El cliente escribe a mano «Renuncio al presupuesto»: </w:t>
            </w:r>
            <w:r>
              <w:rPr>
                <w:b w:val="0"/>
                <w:sz w:val="18"/>
              </w:rPr>
              <w:t>__________________________________</w:t>
            </w:r>
          </w:p>
          <w:p>
            <w:pPr>
              <w:spacing w:after="80"/>
            </w:pPr>
            <w:r>
              <w:rPr>
                <w:b w:val="0"/>
                <w:sz w:val="18"/>
              </w:rPr>
              <w:t xml:space="preserve">Firma del cliente: </w:t>
            </w:r>
            <w:r>
              <w:rPr>
                <w:b w:val="0"/>
                <w:sz w:val="18"/>
              </w:rPr>
              <w:t>________________________________    Fecha: ____/____/________</w:t>
            </w:r>
          </w:p>
          <w:p>
            <w:r>
              <w:rPr>
                <w:b w:val="0"/>
                <w:i/>
                <w:color w:val="50565C"/>
                <w:sz w:val="18"/>
              </w:rPr>
              <w:t>Rellenar solo si el cliente no quiere presupuesto. La renuncia solo vale si arriba está escrito qué se va a reparar.</w:t>
            </w:r>
          </w:p>
        </w:tc>
      </w:tr>
    </w:tbl>
    <w:p>
      <w:pPr>
        <w:spacing w:before="60" w:after="20"/>
      </w:pPr>
      <w:r>
        <w:rPr>
          <w:b/>
          <w:color w:val="0E3346"/>
          <w:sz w:val="16"/>
        </w:rPr>
        <w:t>INFORMACIÓN PARA EL CLIENTE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Para recoger el presupuesto o el vehículo hay que traer este resguardo; si se pierde, el cliente tendrá que identificarse ante el taller.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Puede retirar el encargo cuando quiera, pagando lo trabajado hasta ese momento. Si no acepta el presupuesto, el vehículo se le devuelve en condiciones análogas a las que tenía.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Si aparece una avería oculta, se le avisará con su importe en 48 horas como máximo y no se reparará sin su conformidad expresa.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El taller no usará el vehículo para asuntos propios ni de terceros sin su permiso expreso. Hay hojas de reclamaciones a su disposición. Este documento no es una factura.</w:t>
      </w:r>
    </w:p>
    <w:p>
      <w:pPr>
        <w:tabs>
          <w:tab w:pos="181" w:val="left"/>
        </w:tabs>
        <w:spacing w:after="0"/>
        <w:ind w:left="181" w:hanging="181"/>
      </w:pPr>
      <w:r>
        <w:rPr>
          <w:b w:val="0"/>
          <w:sz w:val="18"/>
        </w:rPr>
        <w:t>•</w:t>
        <w:tab/>
        <w:t>Protección de datos: el responsable es el taller que figura arriba. Usa estos datos para el depósito y la reparación del vehículo y para cumplir sus obligaciones legales. Puede pedir acceso, rectificación, supresión, oposición, limitación y portabilidad en el taller, y reclamar ante la Agencia Española de Protección de Datos (aepd.es).</w:t>
      </w:r>
    </w:p>
    <w:p>
      <w:pPr>
        <w:spacing w:line="40" w:lineRule="exact"/>
        <w:rPr>
          <w:sz w:val="4"/>
        </w:rPr>
      </w:pPr>
    </w:p>
    <w:tbl>
      <w:tblPr>
        <w:tblW w:type="dxa" w:w="10546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1757"/>
        <w:gridCol w:w="3515"/>
        <w:gridCol w:w="1757"/>
      </w:tblGrid>
      <w:tr>
        <w:trPr>
          <w:trHeight w:val="680" w:hRule="exact"/>
        </w:trPr>
        <w:tc>
          <w:tcPr>
            <w:tcW w:type="dxa" w:w="351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Por el taller (firma y sello)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7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3515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El cliente (firma)</w:t>
            </w:r>
          </w:p>
          <w:p>
            <w:r>
              <w:rPr>
                <w:sz w:val="18"/>
              </w:rPr>
            </w:r>
          </w:p>
        </w:tc>
        <w:tc>
          <w:tcPr>
            <w:tcW w:type="dxa" w:w="1757"/>
            <w:tcBorders>
              <w:top w:val="single" w:sz="4" w:color="8C959B"/>
              <w:left w:val="single" w:sz="4" w:color="8C959B"/>
              <w:bottom w:val="single" w:sz="4" w:color="8C959B"/>
              <w:right w:val="single" w:sz="4" w:color="8C959B"/>
            </w:tcBorders>
            <w:tcMar>
              <w:top w:w="22" w:type="dxa"/>
              <w:left w:w="68" w:type="dxa"/>
              <w:bottom w:w="22" w:type="dxa"/>
              <w:right w:w="68" w:type="dxa"/>
            </w:tcMar>
          </w:tcPr>
          <w:p>
            <w:r>
              <w:rPr>
                <w:b w:val="0"/>
                <w:color w:val="50565C"/>
                <w:sz w:val="15"/>
              </w:rPr>
              <w:t>Fecha</w:t>
            </w:r>
          </w:p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454" w:right="680" w:bottom="454" w:left="680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0565C"/>
        <w:sz w:val="15"/>
      </w:rPr>
      <w:t>Plantilla gratuita de vuelvealtaller.es/plantillas/resguardo-deposito-taller, revisada el 26/10/2026.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Resguardo de depósito del vehículo (plantilla)</dc:title>
  <dc:subject/>
  <dc:creator>Vuelve (vuelvealtaller.es)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